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914" w:rsidRDefault="00FD0923">
      <w:pPr>
        <w:rPr>
          <w:sz w:val="0"/>
          <w:szCs w:val="0"/>
        </w:rPr>
      </w:pPr>
      <w:r w:rsidRPr="00FD0923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4676D02F" wp14:editId="571D6F38">
            <wp:simplePos x="0" y="0"/>
            <wp:positionH relativeFrom="column">
              <wp:posOffset>-196215</wp:posOffset>
            </wp:positionH>
            <wp:positionV relativeFrom="page">
              <wp:posOffset>428625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404\Псих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404\Псих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  <w:r w:rsidRPr="00FD0923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892A8F9" wp14:editId="5D694D0B">
            <wp:simplePos x="0" y="0"/>
            <wp:positionH relativeFrom="column">
              <wp:posOffset>-167640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154\Псих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154\Псих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</w:p>
    <w:p w:rsidR="00FD0923" w:rsidRDefault="00FD0923">
      <w:pPr>
        <w:rPr>
          <w:sz w:val="0"/>
          <w:szCs w:val="0"/>
        </w:rPr>
      </w:pPr>
    </w:p>
    <w:p w:rsidR="00D65914" w:rsidRDefault="00FD0923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489"/>
        <w:gridCol w:w="1471"/>
        <w:gridCol w:w="1732"/>
        <w:gridCol w:w="4760"/>
        <w:gridCol w:w="969"/>
      </w:tblGrid>
      <w:tr w:rsidR="00D6591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«Психология»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 освоение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о психологической эффективности современных подходов и методов обучения и воспитания, техниках педагогического взаимодействия.</w:t>
            </w:r>
          </w:p>
        </w:tc>
      </w:tr>
      <w:tr w:rsidR="00D659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формирование научных знаний в области психологии.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научно – психологического подхода к анализу и оценке явлений действительности.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расширение научно – понятийных представлений в области психологии.</w:t>
            </w:r>
          </w:p>
        </w:tc>
      </w:tr>
      <w:tr w:rsidR="00D65914" w:rsidRPr="004E247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формирование профессиональной компетентности бакалавра педагогики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  в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 психолого-педагогических задач.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освоение знаний о психологической эффективности современных подходов и методов обучения и воспитания, техниках педагогического взаимодействия;</w:t>
            </w:r>
          </w:p>
        </w:tc>
      </w:tr>
      <w:tr w:rsidR="00D65914" w:rsidRPr="004E247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у студентов профессиональных представлений о механизмах и условиях становления личности школьников в процессе обучения и воспитания, способах педагогического управления и возможности использования этих знаний при решении психолого-педагогических задач</w:t>
            </w:r>
          </w:p>
        </w:tc>
      </w:tr>
      <w:tr w:rsidR="00D65914" w:rsidRPr="004E2476">
        <w:trPr>
          <w:trHeight w:hRule="exact" w:val="277"/>
        </w:trPr>
        <w:tc>
          <w:tcPr>
            <w:tcW w:w="766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6591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65914" w:rsidRPr="004E24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65914" w:rsidRPr="004E24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программе средней школы.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659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65914">
        <w:trPr>
          <w:trHeight w:hRule="exact" w:val="277"/>
        </w:trPr>
        <w:tc>
          <w:tcPr>
            <w:tcW w:w="766" w:type="dxa"/>
          </w:tcPr>
          <w:p w:rsidR="00D65914" w:rsidRDefault="00D65914"/>
        </w:tc>
        <w:tc>
          <w:tcPr>
            <w:tcW w:w="511" w:type="dxa"/>
          </w:tcPr>
          <w:p w:rsidR="00D65914" w:rsidRDefault="00D65914"/>
        </w:tc>
        <w:tc>
          <w:tcPr>
            <w:tcW w:w="1560" w:type="dxa"/>
          </w:tcPr>
          <w:p w:rsidR="00D65914" w:rsidRDefault="00D65914"/>
        </w:tc>
        <w:tc>
          <w:tcPr>
            <w:tcW w:w="1844" w:type="dxa"/>
          </w:tcPr>
          <w:p w:rsidR="00D65914" w:rsidRDefault="00D65914"/>
        </w:tc>
        <w:tc>
          <w:tcPr>
            <w:tcW w:w="5104" w:type="dxa"/>
          </w:tcPr>
          <w:p w:rsidR="00D65914" w:rsidRDefault="00D65914"/>
        </w:tc>
        <w:tc>
          <w:tcPr>
            <w:tcW w:w="993" w:type="dxa"/>
          </w:tcPr>
          <w:p w:rsidR="00D65914" w:rsidRDefault="00D65914"/>
        </w:tc>
      </w:tr>
      <w:tr w:rsidR="00D65914" w:rsidRPr="004E247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65914" w:rsidRPr="004E247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работать в команде, толерантно воспринимать социальные, культурные и личностные различия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работать в команде и готов толерантно воспринимать социальные, культурные и личностные различия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критерии деления на группы, правила работы в группе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группе; способами проектной и инновационной деятельности в образовании;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образовании;</w:t>
            </w:r>
          </w:p>
        </w:tc>
      </w:tr>
      <w:tr w:rsidR="00D659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группе</w:t>
            </w:r>
            <w:proofErr w:type="spellEnd"/>
          </w:p>
        </w:tc>
      </w:tr>
      <w:tr w:rsidR="00D65914" w:rsidRPr="004E2476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принципы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саморазвития,  самореализации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использования творческого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принципы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саморазвития,  самореализации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использования творческого потенциала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 принципы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саморазвития, самореализации,  творческого потенциала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Применяет принципы саморазвития,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самореализации,  творческого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потенциала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использовать принципы саморазвития,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самореализации,  творческого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потенциала</w:t>
            </w:r>
          </w:p>
        </w:tc>
      </w:tr>
    </w:tbl>
    <w:p w:rsidR="00D65914" w:rsidRPr="00FD0923" w:rsidRDefault="00FD0923">
      <w:pPr>
        <w:rPr>
          <w:sz w:val="0"/>
          <w:szCs w:val="0"/>
          <w:lang w:val="ru-RU"/>
        </w:rPr>
      </w:pPr>
      <w:r w:rsidRPr="00FD0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79"/>
        <w:gridCol w:w="3198"/>
        <w:gridCol w:w="4768"/>
        <w:gridCol w:w="968"/>
      </w:tblGrid>
      <w:tr w:rsidR="00D6591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самореализации,  использования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творческого потенциала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самореализации,  использования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творческого потенциала</w:t>
            </w:r>
          </w:p>
        </w:tc>
      </w:tr>
      <w:tr w:rsidR="00D65914" w:rsidRPr="004E2476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специфику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знает специфику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представление о специфике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 специфику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выявлять  специфику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умеет выявлять  специфику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выявления специфики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 с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особенностей возрастных и индивидуальных особенностей, кризисов развития.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обучения и развития с учетом возрастных и индивидуальных особенностей обучающихся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способами обучения и развития с учетом возрастных и индивидуальных особенностей обучающихся</w:t>
            </w:r>
          </w:p>
        </w:tc>
      </w:tr>
      <w:tr w:rsidR="00D65914" w:rsidRPr="004E2476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психолого-педагогического сопровождения учебно-воспитательного процесса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психолого-педагогического сопровождения учебно-воспитательного процесса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особенности психолого-педагогического сопровождения учебно-воспитательного процесса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сопровождение учебно-воспитательного процесса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некоторыми навыками организации психолого-педагогического сопровождения учебно- воспитательного процесса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психолого-педагогического сопровождения учебно-воспитательного процесса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владеетумениями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психолого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-педагогического сопровождения учебно-воспитательного процесса</w:t>
            </w:r>
          </w:p>
        </w:tc>
      </w:tr>
      <w:tr w:rsidR="00D65914" w:rsidRPr="004E24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некоторыми умениями  психолого-педагогического сопровождения учебно-воспитательного процесса</w:t>
            </w:r>
          </w:p>
        </w:tc>
      </w:tr>
      <w:tr w:rsidR="00D65914" w:rsidRPr="004E24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владеет умениями  психолого-педагогического сопровождения учебно-воспитательного процесса</w:t>
            </w:r>
          </w:p>
        </w:tc>
      </w:tr>
      <w:tr w:rsidR="00D65914" w:rsidRPr="004E247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659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психологических категорий и методов исследования, необходимых для профессиональной деятельности;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понимать значимость психологических знаний о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 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закономерностях ее развития для осуществления профессиональной деятельности;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научные представления о человеке как субъекте социально-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психической  деятельности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 особенностях его сознания;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психологические методы, необходимые для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 качеств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психологии педагогической и учебной деятельности;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ценностные основы образования и профессиональной деятельности;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закономерности организации учебной деятельности учащихся разного возраста;</w:t>
            </w:r>
          </w:p>
        </w:tc>
      </w:tr>
    </w:tbl>
    <w:p w:rsidR="00D65914" w:rsidRPr="00FD0923" w:rsidRDefault="00FD0923">
      <w:pPr>
        <w:rPr>
          <w:sz w:val="0"/>
          <w:szCs w:val="0"/>
          <w:lang w:val="ru-RU"/>
        </w:rPr>
      </w:pPr>
      <w:r w:rsidRPr="00FD0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2"/>
        <w:gridCol w:w="3163"/>
        <w:gridCol w:w="958"/>
        <w:gridCol w:w="692"/>
        <w:gridCol w:w="1110"/>
        <w:gridCol w:w="1263"/>
        <w:gridCol w:w="677"/>
        <w:gridCol w:w="394"/>
        <w:gridCol w:w="977"/>
      </w:tblGrid>
      <w:tr w:rsidR="00D6591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изучения личности и познавательных способностей учащихся в учебной деятельности;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методы изучения стиля педагогической деятельности и общения;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зарубежные и отечественные психологические теории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обучения;  их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авторов и основные содержательные идеи;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психологические условия и способы развития познавательных способностей и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 учащихся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разных этапах обучения и воспитания;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различные причины и варианты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проявления  индивидуальности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на разных этапах обучения и воспитания;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взаимосвязь методологии, методов и методик психолого-педагогического исследования;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психического развития и особенности их проявления в образовательном процессе в разные возрастные периоды;</w:t>
            </w:r>
          </w:p>
        </w:tc>
      </w:tr>
      <w:tr w:rsidR="00D659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подбор психолого-педагогических методов исследования интеллектуального и личностного развития школьников;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данные психолого-педагогического обследования обучающегося с последующей разработкой коррекционных программ;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характеризовать и сравнивать различные виды и системы обучения;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стиль педагогической деятельности и общения;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решать психолого-педагогические задачи, опираясь на знания по психологии педагогической и учебной деятельности;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причинную обусловленность различных проявлений индивидуальности учащихся в учебной деятельности;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выявлять характеристики обучаемости учащихся с целью проектирования индивидуального обучения;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системно анализировать и выбирать воспитательные и образовательные концепции;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создавать педагогически целесообразную и психологически безопасную образовательную среду;</w:t>
            </w:r>
          </w:p>
        </w:tc>
      </w:tr>
      <w:tr w:rsidR="00D65914" w:rsidRPr="004E24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взаимодействовать с различными субъектами педагогического процесса;</w:t>
            </w:r>
          </w:p>
        </w:tc>
      </w:tr>
      <w:tr w:rsidR="00D659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навыками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 целей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деятельности, ее развивающих и воспитательных задач;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навыками применения психодиагностических методик для определения особенностей интеллектуального и личностного развития обучающегося;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построения диагностического исследования и подбором методов изучения познавательных способностей учащихся;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навыками качественного и количественного анализа педагогических событий с целью выработки своего индивидуального стиля педагогической деятельности;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навыками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моделей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урока на основе теорий развивающего обучения;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осуществления психолого-педагогической поддержки и сопровождения;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психологических знаний, позволяющих включаться во взаимодействие с родителями, коллегами, социальными партнерами;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проектной и инновационной деятельности в образовании;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совершенствования профессиональных знаний и умений;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самостоятельного анализа нового и дополнительного материала по изучаемой тематике.</w:t>
            </w:r>
          </w:p>
        </w:tc>
      </w:tr>
      <w:tr w:rsidR="00D65914" w:rsidRPr="004E2476">
        <w:trPr>
          <w:trHeight w:hRule="exact" w:val="277"/>
        </w:trPr>
        <w:tc>
          <w:tcPr>
            <w:tcW w:w="766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6591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6591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 Психика как предмет познания.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 Психика как предмет познания.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Сознание как высшая форма психического отражения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</w:tbl>
    <w:p w:rsidR="00D65914" w:rsidRDefault="00FD0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25"/>
        <w:gridCol w:w="898"/>
        <w:gridCol w:w="650"/>
        <w:gridCol w:w="1069"/>
        <w:gridCol w:w="1274"/>
        <w:gridCol w:w="650"/>
        <w:gridCol w:w="372"/>
        <w:gridCol w:w="919"/>
      </w:tblGrid>
      <w:tr w:rsidR="00D6591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Сознание как высшая форма психического отражения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принципы психологического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 /</w:t>
            </w:r>
            <w:proofErr w:type="spellStart"/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принципы психологического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 /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индивид, субъект деятельности, личность, индивидуальность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индивид, субъект деятельности, личность, индивидуальность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 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структура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Темперамент как психодинамическая характеристика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Темперамент как психодинамическая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Познавательные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Память. Закономерности развития памяти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Память. Закономерности развития памяти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Память. Закономерности развития памяти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</w:tbl>
    <w:p w:rsidR="00D65914" w:rsidRDefault="00FD0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14"/>
        <w:gridCol w:w="900"/>
        <w:gridCol w:w="652"/>
        <w:gridCol w:w="1071"/>
        <w:gridCol w:w="1274"/>
        <w:gridCol w:w="652"/>
        <w:gridCol w:w="373"/>
        <w:gridCol w:w="921"/>
      </w:tblGrid>
      <w:tr w:rsidR="00D6591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3.6. Эмоциональные процессы и состояния личности.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Эмоциональные процессы и состояния личности.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Л1.4Л2.3Л3.4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задачи, методы социальной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задачи, методы социальной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функции общения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функции общения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Коммуникативная функция общения. Средства вербальной и невербальной коммуникации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Перцептивная функция общения. Механизмы восприятия и понимания людьми друг друга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Интерактивная функция общения. Социальные роли и позиции в общении.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и механизмы межличностного взаимодействия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и механизмы межличностного взаимодействия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общении. Функции, структура и динамика конфликтов.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общении. Функции, структура и динамика конфликтов.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групп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группы в социальной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</w:tbl>
    <w:p w:rsidR="00D65914" w:rsidRDefault="00FD0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29"/>
        <w:gridCol w:w="894"/>
        <w:gridCol w:w="661"/>
        <w:gridCol w:w="1067"/>
        <w:gridCol w:w="1274"/>
        <w:gridCol w:w="648"/>
        <w:gridCol w:w="370"/>
        <w:gridCol w:w="917"/>
      </w:tblGrid>
      <w:tr w:rsidR="00D6591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группы в социальной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Стратегии поведения в конфликтной ситуации.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и этапы развития малой группы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и этапы развития малой группы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феномены и динамические процессы в малой группе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феномены и динамические процессы в малой группе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методы изучения малой группы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феномены больших социальных групп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феномены больших социальных групп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Социализация личности. Содержание и стадии процесса социализации.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Социализация личности. Содержание и стадии процесса социализации.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механизмы социального поведения личности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ответственности в психологии. Локус контроля личности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Л1.8Л2.1Л3.2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психическом развитии. Методы исследования в психологии развития Биогенетический и социогенетический подход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психологии развития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Психоаналитическая теория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Периодизация развития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Э.Эриксона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</w:tbl>
    <w:p w:rsidR="00D65914" w:rsidRDefault="00FD0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3518"/>
        <w:gridCol w:w="879"/>
        <w:gridCol w:w="639"/>
        <w:gridCol w:w="1056"/>
        <w:gridCol w:w="1272"/>
        <w:gridCol w:w="639"/>
        <w:gridCol w:w="363"/>
        <w:gridCol w:w="905"/>
      </w:tblGrid>
      <w:tr w:rsidR="00D6591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Психоаналитическая теория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Периодизация развития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Э.Эриксона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психического развития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психического развития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Культурно-историческая теория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Л.С.Выготского.Периодизация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Культурно-историческая теория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Л.С.Выготского.Периодизация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психического развития личности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Младенческий  возраст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психического развития личности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Младенческий  возраст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Младший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Младший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Подростковый и юношеский возраст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Подростковый и юношеский возраст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Л1.6Л2.5Л3.1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 w:rsidRPr="004E24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Введение в педагогическую психологию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Предметная область и основные понятия педагогической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 /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</w:tbl>
    <w:p w:rsidR="00D65914" w:rsidRDefault="00FD0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16"/>
        <w:gridCol w:w="899"/>
        <w:gridCol w:w="652"/>
        <w:gridCol w:w="1070"/>
        <w:gridCol w:w="1274"/>
        <w:gridCol w:w="652"/>
        <w:gridCol w:w="372"/>
        <w:gridCol w:w="921"/>
      </w:tblGrid>
      <w:tr w:rsidR="00D6591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Предметная область и основные понятия педагогической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 /</w:t>
            </w:r>
            <w:proofErr w:type="spellStart"/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1.2.Методы исследования в педагогической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 /</w:t>
            </w:r>
            <w:proofErr w:type="spellStart"/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 w:rsidRPr="004E24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Психологические основы организации учебной деятельности школьников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обучения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психологические теории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психологические теории обучения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психологические теории обучения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психологические теории обучения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психологические теории обучения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разрешения педагогом психологических проблем в учебной деятельности школьников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разрешения педагогом психологических проблем в учебной деятельности школьников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</w:tbl>
    <w:p w:rsidR="00D65914" w:rsidRDefault="00FD0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393"/>
        <w:gridCol w:w="901"/>
        <w:gridCol w:w="665"/>
        <w:gridCol w:w="1072"/>
        <w:gridCol w:w="1275"/>
        <w:gridCol w:w="653"/>
        <w:gridCol w:w="373"/>
        <w:gridCol w:w="922"/>
      </w:tblGrid>
      <w:tr w:rsidR="00D6591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 w:rsidRPr="004E24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Психология личности и деятельности учителя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</w:tr>
      <w:tr w:rsidR="00D65914">
        <w:trPr>
          <w:trHeight w:hRule="exact" w:val="277"/>
        </w:trPr>
        <w:tc>
          <w:tcPr>
            <w:tcW w:w="993" w:type="dxa"/>
          </w:tcPr>
          <w:p w:rsidR="00D65914" w:rsidRDefault="00D65914"/>
        </w:tc>
        <w:tc>
          <w:tcPr>
            <w:tcW w:w="3687" w:type="dxa"/>
          </w:tcPr>
          <w:p w:rsidR="00D65914" w:rsidRDefault="00D65914"/>
        </w:tc>
        <w:tc>
          <w:tcPr>
            <w:tcW w:w="851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1135" w:type="dxa"/>
          </w:tcPr>
          <w:p w:rsidR="00D65914" w:rsidRDefault="00D65914"/>
        </w:tc>
        <w:tc>
          <w:tcPr>
            <w:tcW w:w="1277" w:type="dxa"/>
          </w:tcPr>
          <w:p w:rsidR="00D65914" w:rsidRDefault="00D65914"/>
        </w:tc>
        <w:tc>
          <w:tcPr>
            <w:tcW w:w="710" w:type="dxa"/>
          </w:tcPr>
          <w:p w:rsidR="00D65914" w:rsidRDefault="00D65914"/>
        </w:tc>
        <w:tc>
          <w:tcPr>
            <w:tcW w:w="426" w:type="dxa"/>
          </w:tcPr>
          <w:p w:rsidR="00D65914" w:rsidRDefault="00D65914"/>
        </w:tc>
        <w:tc>
          <w:tcPr>
            <w:tcW w:w="993" w:type="dxa"/>
          </w:tcPr>
          <w:p w:rsidR="00D65914" w:rsidRDefault="00D65914"/>
        </w:tc>
      </w:tr>
      <w:tr w:rsidR="00D6591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65914" w:rsidRPr="004E2476">
        <w:trPr>
          <w:trHeight w:hRule="exact" w:val="82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Современная психология, ее задачи и место в системе наук. Предмет психологии. Основные направления психологической науки. Междисциплинарные связи психологии с другими науками.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изучения психики, их классификация. Основные требования к психологическому исследованию, принципы его построения.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психики. Психическое отражение, условия его возникновения и основные характеристики психического отражения.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Сознание как высший уровень психического отражения. Структура сознания и основные его характеристики.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Феномен человека в психологии. Соотношение понятий: человек, индивид, личность, индивидуальность, субъект.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личности в психологии. Основные подходы к пониманию личности в психологической науке (психоанализ, бихевиоризм, гуманистическая психология).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Мотивационно-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личности. Классификация и виды потребностей. Виды мотивов.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Понятие о деятельности и ее целях.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 деятельности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Внутренняя и внешняя деятельность. Основные виды деятельности.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Ощущение и восприятие: сравнительная характеристика.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Внимание. Физиологические механизмы внимания. Функции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Виды и свойства внимания, их характеристика.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памяти, их психологическое значение и условия их эффективности.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Мышление как психический процесс. Связь мышления с чувственным познанием, речью, практической деятельностью. Виды и формы мышления. Основные мыслительные операции.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о воображении. Связь воображения с мышлением. Виды воображения. Роль фантазий в научном и художественном творчестве.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Язык и речь. Функции речи. Виды речи и их характеристика.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Чувства и эмоции, их специфика и основные характеристики. Основные функции чувств и эмоций. Виды эмоций и эмоциональных состояний. Высшие чувства.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Понятие о воле.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  и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воля, их соотношение. Волевой акт и его структура. Волевые качества личности и их формирование.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 темпераменте. Роль наследственности и среды в проявлении темперамента. Свойства и характеристика темперамента.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подходы к пониманию характера в психологии. Структура и основные группы черт характера. Свойства характера: целостность, глубина, активность, сила, устойчивость.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Способности. Основные подходы к пониманию способностей в психологии. Способности и задатки. Качественная и количественная характеристика способностей. Общие и специальные способности.</w:t>
            </w:r>
          </w:p>
          <w:p w:rsidR="00D65914" w:rsidRPr="00FD0923" w:rsidRDefault="00D659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общения в психологии. Роль общения в развитии человека как личности.</w:t>
            </w:r>
          </w:p>
        </w:tc>
      </w:tr>
    </w:tbl>
    <w:p w:rsidR="00D65914" w:rsidRPr="00FD0923" w:rsidRDefault="00FD0923">
      <w:pPr>
        <w:rPr>
          <w:sz w:val="0"/>
          <w:szCs w:val="0"/>
          <w:lang w:val="ru-RU"/>
        </w:rPr>
      </w:pPr>
      <w:r w:rsidRPr="00FD0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4"/>
        <w:gridCol w:w="4774"/>
        <w:gridCol w:w="968"/>
      </w:tblGrid>
      <w:tr w:rsidR="00D6591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D65914" w:rsidRPr="004E247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функции общения.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Коммуникативная функция общения.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вербальной и невербальной коммуникации.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Коммуникативные барьеры в общении, их причины и способы предупреждения.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Психологические основы и закономерности восприятия и познания людьми друг друга в общении.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Каузальная атрибуция и её механизмы: эффект ореола,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стереотипизация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социальная установка, идентификация.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Психологические условия улучшения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межличностностных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отношений: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сензитивность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рефлексия, аттракция.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Перцептивные способности личности.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Интерактивная функция общения.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Структура и стратегии межличностного взаимодействия.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Стили общения и их психологическая характеристика.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Механизмы и способы межличностного взаимодействия в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трансактном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анализе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Э.Берна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Конфликты в общении: психологические причины, этапы развития и способы конструктивного разрешения.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Виды и функции конфликтов.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Стратегии поведения людей в конфликтных ситуациях.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Группа как субъект межличностного взаимодействия.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Виды групп. Большие и малые социальные группы.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изучения групп.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Динамические процессы в малой группе.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Этапы развития групп.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Личность и группа. Понятие и характеристики конформизма и группового давления.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Проблема лидерства и руководства в малой группе.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Развитие межличностных отношений в группе.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Групповая сплочённость: определение, характеристики. Процесс принятия группового решения.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Характеристика стилей лидерства и их влияния на эффективность деятельности и общения в группе.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Ролевое поведение личности в группе.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Проблема больших социальных групп и их характеристика.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Стихийные группы и массовые движения.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Психологические методы воздействия на массовую аудиторию.</w:t>
            </w:r>
          </w:p>
          <w:p w:rsidR="00D65914" w:rsidRPr="00FD0923" w:rsidRDefault="00D659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5914" w:rsidRPr="00FD0923" w:rsidRDefault="00D659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Характеристика возрастной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 как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науки. Специфика методов исследования, применяемых в возрастной психологии.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Различные точки зрения по вопросу о соотношении биологических и социальных факторов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  развития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Психическое развитие ребенка как проблема научения правильному поведению: теория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бихеовиоризма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Теория Л.С. Выготского о культурно-историческом развитии высших психических функций. Законы психического развития ребенка.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Периодизация психического развития ребёнка по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Д.Б.Эльконину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Психоаналитический  подход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периодизации психического развития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Когнитивные теории развития. Основные положения концепции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Понятия ассимиляции и аккомодации. Проблема детского эгоцентризма мышления.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источника и движущих сил психического развития в отечественной и зарубежной психологии.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Психосоциальный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  к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периодизации психического развития Э Эриксона.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Психическое развитие ребенка в период младенчества. Общая характеристика периода новорожденности. Понятие комплекса оживления. Социальная ситуация развития, ведущий вид деятельности, развитие предметной деятельности и зарождение новых видов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деятельностию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Развитие познавательной сферы, развитие личности.  Кризис 1 года.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Психическое развитие ребенка раннего возраста: социальная ситуация развития, развитие предметной деятельности и зарождение новых видов деятельности. Развитие познавательной сферы, развитие личности. Сущность и характеристика кризиса 3-х лет. Причины возникновения.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развития познавательной сферы в дошкольном возрасте: внимание, восприятие, память, мышление, речь, воображение. Развитие личности дошкольника: самосознание, эмоциональная и мотивационная сфера. Роль игры и других видов деятельности в формировании личности дошкольника. Общение со взрослыми и детьми. Психологическая готовность ребёнка к обучению в школе: мотивационная, интеллектуальная, волевая, социальная готовность, их критерии и показатели. Сущность и характеристика кризиса 7 лет.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Психическое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 в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младшем школьном возрасте: социальная ситуация развития, специфика учебной деятельности, развитие личностных и познавательных структур младшего школьника в условиях учебной деятельности. Динамика общения в младшем школьном возрасте.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.Психическое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в подростковом возрасте: социальная ситуация развития, значение физиологического созревания для развития личности, ведущая деятельность, Специфические особенности поведения подростков. Особенности общения с подростками.  Сущность и характеристика подросткового кризиса. Кризис перехода к юности.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Общая характеристика психического развития в юношеском возрасте: социальная ситуация развития, ведущая деятельность, основные психические новообразования</w:t>
            </w:r>
          </w:p>
        </w:tc>
      </w:tr>
    </w:tbl>
    <w:p w:rsidR="00D65914" w:rsidRPr="00FD0923" w:rsidRDefault="00FD0923">
      <w:pPr>
        <w:rPr>
          <w:sz w:val="0"/>
          <w:szCs w:val="0"/>
          <w:lang w:val="ru-RU"/>
        </w:rPr>
      </w:pPr>
      <w:r w:rsidRPr="00FD0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907"/>
        <w:gridCol w:w="1823"/>
        <w:gridCol w:w="3091"/>
        <w:gridCol w:w="1680"/>
        <w:gridCol w:w="992"/>
      </w:tblGrid>
      <w:tr w:rsidR="00D6591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65914" w:rsidRDefault="00D65914"/>
        </w:tc>
        <w:tc>
          <w:tcPr>
            <w:tcW w:w="1702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D65914" w:rsidRPr="004E2476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D659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ПЕДАГОГИЧЕКАЯ ПСИХОЛОГИЯ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задачи, структура современной педагогической психологии.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2.Актуальные проблемы педагогической психологии.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педагогической психологии. Особые методы.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4.История и этапы развития педагогической психологии как науки.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5.Научение и его закономерности. Виды научения.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6.Теории научения. Руководство научением.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учебной деятельности, ее структура.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8.Характеристика мотивов учебной деятельности.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положительной мотивации учения у учащихся.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10.Действенно-операционный компонент учебной деятельности. Учебная задача и учебные действия.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11.Рефлексивно-оценочный компонент учебной деятельности. Контроль и оценка.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12.Теория Л.С. Выготского о зоне ближайшего развития.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 развивающего обучения. Отличия развивающего обучения от традиционного.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14.Теория развивающего обучения Д.Б.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В.В. Давыдова.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15.Система развивающего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 Л.В.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Занкова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16.Теория о поэтапном формировании умственных действий П.Я. Гальперина.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17.Психология воспитания личности школьника: цели, средства и методы воспитания.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социальные институты воспитания. Показатели и критерии воспитанности школьника.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19.Типы семейного воспитания.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20.Способы и средства самовоспитания.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21.Психология педагогической деятельности. Понятие и виды педагогических способностей.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22.Виды я-концепции учителя и их влияние на педагогическую деятельности и общение.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23.Стили педагогического руководства.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24.Анализ речевого общения учителя с учениками на уроке по системе Н.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Фландерса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25.Типы профессиональных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центраций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учителя по А.Б. Орлову.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26.Методы изучения познавательной сферы школьников. Школьный тест умственного развития.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27.Методы изучения личности школьников.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темам занятий,  рефераты, аналитические задания, итоговый тест.</w:t>
            </w:r>
          </w:p>
        </w:tc>
      </w:tr>
      <w:tr w:rsidR="00D65914" w:rsidRPr="004E2476">
        <w:trPr>
          <w:trHeight w:hRule="exact" w:val="277"/>
        </w:trPr>
        <w:tc>
          <w:tcPr>
            <w:tcW w:w="710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59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5914" w:rsidRPr="004E24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Жарова Д.В.,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Скитневская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Ванюхина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=364233</w:t>
            </w:r>
          </w:p>
        </w:tc>
      </w:tr>
      <w:tr w:rsidR="00D65914" w:rsidRPr="004E24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Бендас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Молокостова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Трифонова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=364892</w:t>
            </w:r>
          </w:p>
        </w:tc>
      </w:tr>
      <w:tr w:rsidR="00D659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Зубова Л. В., Щербинина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=439233</w:t>
            </w:r>
          </w:p>
        </w:tc>
      </w:tr>
      <w:tr w:rsidR="00D65914" w:rsidRPr="004E247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=445131</w:t>
            </w:r>
          </w:p>
        </w:tc>
      </w:tr>
      <w:tr w:rsidR="00D65914" w:rsidRPr="004E24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Гнездилов Г. В.,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Курдюмов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Киселев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</w:tbl>
    <w:p w:rsidR="00D65914" w:rsidRPr="00FD0923" w:rsidRDefault="00FD0923">
      <w:pPr>
        <w:rPr>
          <w:sz w:val="0"/>
          <w:szCs w:val="0"/>
          <w:lang w:val="ru-RU"/>
        </w:rPr>
      </w:pPr>
      <w:r w:rsidRPr="00FD0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1884"/>
        <w:gridCol w:w="1841"/>
        <w:gridCol w:w="3110"/>
        <w:gridCol w:w="1677"/>
        <w:gridCol w:w="989"/>
      </w:tblGrid>
      <w:tr w:rsidR="00D6591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65914" w:rsidRDefault="00D65914"/>
        </w:tc>
        <w:tc>
          <w:tcPr>
            <w:tcW w:w="1702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D659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5914" w:rsidRPr="004E24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 Н., Шабанова Т.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=79468</w:t>
            </w:r>
          </w:p>
        </w:tc>
      </w:tr>
      <w:tr w:rsidR="00D65914" w:rsidRPr="004E24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Овсянникова Е. А., Серебрякова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=279866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59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591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 и межличностных отношений: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 по напр.050100 "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М-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Тексты: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=209400</w:t>
            </w:r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Дормашев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Б., Капустин С. А., Петухов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Тексты: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=209402</w:t>
            </w:r>
          </w:p>
        </w:tc>
      </w:tr>
      <w:tr w:rsidR="00D65914" w:rsidRPr="004E24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=214507</w:t>
            </w:r>
          </w:p>
        </w:tc>
      </w:tr>
      <w:tr w:rsidR="00D65914" w:rsidRPr="004E24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Чурекова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М.,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Ахмерова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Ф., Моисеенко Ю.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=232333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659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и возрастная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=56289</w:t>
            </w:r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Галустова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=72698</w:t>
            </w:r>
          </w:p>
        </w:tc>
      </w:tr>
      <w:tr w:rsidR="00D65914" w:rsidRPr="004E24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Гамезо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 Петрова Е. А., Орлова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и педагогическая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Педагогическое общество России,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=274340</w:t>
            </w:r>
          </w:p>
        </w:tc>
      </w:tr>
      <w:tr w:rsidR="00D65914" w:rsidRPr="004E24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D6591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=480223</w:t>
            </w:r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65914" w:rsidRPr="004E24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Шабанова, Т.Л. Педагогическая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;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Б.Р. Современная педагогическая психология: Полный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иллюстрированное учебное пособие для студентов всех форм обучения / Б.Р.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;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- 828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ил., табл. -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978-5-4475-5085-1 ;</w:t>
            </w:r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развития, возрастная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Н.Г. Гончарова, Д.С.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Ростов-н/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978-5-222-21251- 6</w:t>
            </w:r>
          </w:p>
        </w:tc>
      </w:tr>
      <w:tr w:rsidR="00D65914" w:rsidRPr="004E24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Корецкая, И.А. Психология развития и возрастная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И.А. Корецкая. -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- 119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978-5-374-00299-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</w:p>
        </w:tc>
      </w:tr>
      <w:tr w:rsidR="00D65914" w:rsidRPr="004E24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Баданина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Л.П. Основы общей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Л.П.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Баданина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стер. -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2012. - 448 с. - (Библиотека психолога).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978-5-9765-0705-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=103315 (27.04.2017).</w:t>
            </w:r>
          </w:p>
        </w:tc>
      </w:tr>
      <w:tr w:rsidR="00D65914" w:rsidRPr="004E24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Майерс Д. Социальная психология. Интенсивный </w:t>
            </w:r>
            <w:proofErr w:type="gram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курс.,</w:t>
            </w:r>
            <w:proofErr w:type="gram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 г. - 512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5-93878-218-Х, 0-07-284212-1.</w:t>
            </w:r>
          </w:p>
        </w:tc>
      </w:tr>
      <w:tr w:rsidR="00D659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D65914" w:rsidRDefault="00FD0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689"/>
        <w:gridCol w:w="4726"/>
        <w:gridCol w:w="991"/>
      </w:tblGrid>
      <w:tr w:rsidR="00D6591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65914" w:rsidRDefault="00D659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D659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D6591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65914" w:rsidRPr="004E2476">
        <w:trPr>
          <w:trHeight w:hRule="exact" w:val="277"/>
        </w:trPr>
        <w:tc>
          <w:tcPr>
            <w:tcW w:w="766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5914" w:rsidRPr="004E24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D65914" w:rsidRPr="004E24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D65914" w:rsidRPr="004E24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Default="00FD0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65914" w:rsidRPr="004E2476">
        <w:trPr>
          <w:trHeight w:hRule="exact" w:val="277"/>
        </w:trPr>
        <w:tc>
          <w:tcPr>
            <w:tcW w:w="766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5914" w:rsidRPr="00FD0923" w:rsidRDefault="00D65914">
            <w:pPr>
              <w:rPr>
                <w:lang w:val="ru-RU"/>
              </w:rPr>
            </w:pPr>
          </w:p>
        </w:tc>
      </w:tr>
      <w:tr w:rsidR="00D65914" w:rsidRPr="004E24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65914" w:rsidRPr="004E2476">
        <w:trPr>
          <w:trHeight w:hRule="exact" w:val="15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Белышева А.Н. Выполнение студенческих учебно-научных работ по психологии: Учебно-методическое пособие. -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 20 с.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65914" w:rsidRPr="00FD0923" w:rsidRDefault="00D659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D65914" w:rsidRPr="00FD0923" w:rsidRDefault="00FD0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0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</w:t>
            </w:r>
          </w:p>
        </w:tc>
      </w:tr>
    </w:tbl>
    <w:p w:rsidR="00D65914" w:rsidRPr="00FD0923" w:rsidRDefault="00D65914">
      <w:pPr>
        <w:rPr>
          <w:lang w:val="ru-RU"/>
        </w:rPr>
      </w:pPr>
    </w:p>
    <w:sectPr w:rsidR="00D65914" w:rsidRPr="00FD092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4E2476"/>
    <w:rsid w:val="00D31453"/>
    <w:rsid w:val="00D65914"/>
    <w:rsid w:val="00E209E2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AA4F9D-0ACE-423F-B5FC-BE403865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5330</Words>
  <Characters>30382</Characters>
  <Application>Microsoft Office Word</Application>
  <DocSecurity>0</DocSecurity>
  <Lines>253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ИП-15_plx_Психология_</vt:lpstr>
      <vt:lpstr>Лист1</vt:lpstr>
    </vt:vector>
  </TitlesOfParts>
  <Company/>
  <LinksUpToDate>false</LinksUpToDate>
  <CharactersWithSpaces>35641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ИП-15_plx_Психология_</dc:title>
  <dc:creator>FastReport.NET</dc:creator>
  <cp:lastModifiedBy>Пользователь</cp:lastModifiedBy>
  <cp:revision>4</cp:revision>
  <dcterms:created xsi:type="dcterms:W3CDTF">2019-06-18T09:21:00Z</dcterms:created>
  <dcterms:modified xsi:type="dcterms:W3CDTF">2019-07-04T16:51:00Z</dcterms:modified>
</cp:coreProperties>
</file>